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D6" w:rsidRDefault="004A2F2E">
      <w:pPr>
        <w:spacing w:line="579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A2F2E">
        <w:rPr>
          <w:rFonts w:ascii="Times New Roman" w:eastAsia="方正小标宋_GBK" w:hAnsi="Times New Roman" w:cs="Times New Roman" w:hint="eastAsia"/>
          <w:sz w:val="44"/>
          <w:szCs w:val="44"/>
        </w:rPr>
        <w:t>云南省水利水电勘测设计研究院</w:t>
      </w:r>
      <w:r w:rsidRPr="004A2F2E">
        <w:rPr>
          <w:rFonts w:ascii="Times New Roman" w:eastAsia="方正小标宋_GBK" w:hAnsi="Times New Roman" w:cs="Times New Roman"/>
          <w:sz w:val="44"/>
          <w:szCs w:val="44"/>
        </w:rPr>
        <w:t>2021</w:t>
      </w:r>
      <w:r w:rsidRPr="004A2F2E">
        <w:rPr>
          <w:rFonts w:ascii="Times New Roman" w:eastAsia="方正小标宋_GBK" w:hAnsi="Times New Roman" w:cs="Times New Roman" w:hint="eastAsia"/>
          <w:sz w:val="44"/>
          <w:szCs w:val="44"/>
        </w:rPr>
        <w:t>年公开招聘事业单位工作人员</w:t>
      </w:r>
      <w:r w:rsidR="00CF0654">
        <w:rPr>
          <w:rFonts w:ascii="Times New Roman" w:eastAsia="方正小标宋_GBK" w:hAnsi="Times New Roman" w:cs="Times New Roman"/>
          <w:sz w:val="44"/>
          <w:szCs w:val="44"/>
        </w:rPr>
        <w:t>考试新冠肺炎疫情防控告知书</w:t>
      </w:r>
    </w:p>
    <w:p w:rsidR="00D517D6" w:rsidRDefault="00D517D6">
      <w:pPr>
        <w:spacing w:line="579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517D6" w:rsidRPr="00FD222D" w:rsidRDefault="00B34EA5" w:rsidP="00401446">
      <w:pPr>
        <w:pStyle w:val="1"/>
        <w:shd w:val="clear" w:color="auto" w:fill="FFFFFF"/>
        <w:spacing w:before="0" w:beforeAutospacing="0" w:after="0" w:afterAutospacing="0" w:line="645" w:lineRule="atLeast"/>
        <w:rPr>
          <w:rFonts w:asciiTheme="majorEastAsia" w:eastAsiaTheme="majorEastAsia" w:hAnsiTheme="majorEastAsia" w:cs="Times New Roman"/>
          <w:b w:val="0"/>
          <w:bCs w:val="0"/>
          <w:kern w:val="2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 w:val="0"/>
          <w:bCs w:val="0"/>
          <w:kern w:val="2"/>
          <w:sz w:val="32"/>
          <w:szCs w:val="32"/>
        </w:rPr>
        <w:t xml:space="preserve"> </w:t>
      </w:r>
      <w:r w:rsidRPr="00FD222D">
        <w:rPr>
          <w:rFonts w:asciiTheme="majorEastAsia" w:eastAsiaTheme="majorEastAsia" w:hAnsiTheme="majorEastAsia" w:cs="Times New Roman" w:hint="eastAsia"/>
          <w:b w:val="0"/>
          <w:bCs w:val="0"/>
          <w:kern w:val="2"/>
          <w:sz w:val="30"/>
          <w:szCs w:val="30"/>
        </w:rPr>
        <w:t xml:space="preserve">  </w:t>
      </w:r>
      <w:r w:rsidR="00CF0654" w:rsidRPr="00FD222D">
        <w:rPr>
          <w:rFonts w:asciiTheme="majorEastAsia" w:eastAsiaTheme="majorEastAsia" w:hAnsiTheme="majorEastAsia" w:cs="Times New Roman" w:hint="eastAsia"/>
          <w:b w:val="0"/>
          <w:bCs w:val="0"/>
          <w:kern w:val="2"/>
          <w:sz w:val="30"/>
          <w:szCs w:val="30"/>
        </w:rPr>
        <w:t>一、应试人员</w:t>
      </w:r>
      <w:r w:rsidR="00CF0654" w:rsidRPr="00FD222D">
        <w:rPr>
          <w:rFonts w:asciiTheme="majorEastAsia" w:eastAsiaTheme="majorEastAsia" w:hAnsiTheme="majorEastAsia" w:cs="Times New Roman"/>
          <w:b w:val="0"/>
          <w:bCs w:val="0"/>
          <w:kern w:val="2"/>
          <w:sz w:val="30"/>
          <w:szCs w:val="30"/>
        </w:rPr>
        <w:t>须考前3天提前申领</w:t>
      </w:r>
      <w:r w:rsidR="00CF0654" w:rsidRPr="00FD222D">
        <w:rPr>
          <w:rFonts w:asciiTheme="majorEastAsia" w:eastAsiaTheme="majorEastAsia" w:hAnsiTheme="majorEastAsia" w:cs="Times New Roman" w:hint="eastAsia"/>
          <w:b w:val="0"/>
          <w:bCs w:val="0"/>
          <w:kern w:val="2"/>
          <w:sz w:val="30"/>
          <w:szCs w:val="30"/>
        </w:rPr>
        <w:t>“</w:t>
      </w:r>
      <w:r w:rsidR="00CF0654" w:rsidRPr="00FD222D">
        <w:rPr>
          <w:rFonts w:asciiTheme="majorEastAsia" w:eastAsiaTheme="majorEastAsia" w:hAnsiTheme="majorEastAsia" w:cs="Times New Roman"/>
          <w:b w:val="0"/>
          <w:bCs w:val="0"/>
          <w:kern w:val="2"/>
          <w:sz w:val="30"/>
          <w:szCs w:val="30"/>
        </w:rPr>
        <w:t>云南健康码</w:t>
      </w:r>
      <w:r w:rsidR="00CF0654" w:rsidRPr="00FD222D">
        <w:rPr>
          <w:rFonts w:asciiTheme="majorEastAsia" w:eastAsiaTheme="majorEastAsia" w:hAnsiTheme="majorEastAsia" w:cs="Times New Roman" w:hint="eastAsia"/>
          <w:b w:val="0"/>
          <w:bCs w:val="0"/>
          <w:kern w:val="2"/>
          <w:sz w:val="30"/>
          <w:szCs w:val="30"/>
        </w:rPr>
        <w:t>”</w:t>
      </w:r>
      <w:r w:rsidR="00CF0654" w:rsidRPr="00FD222D">
        <w:rPr>
          <w:rFonts w:asciiTheme="majorEastAsia" w:eastAsiaTheme="majorEastAsia" w:hAnsiTheme="majorEastAsia" w:cs="Times New Roman"/>
          <w:b w:val="0"/>
          <w:bCs w:val="0"/>
          <w:kern w:val="2"/>
          <w:sz w:val="30"/>
          <w:szCs w:val="30"/>
        </w:rPr>
        <w:t>和</w:t>
      </w:r>
      <w:r w:rsidR="00CF0654" w:rsidRPr="00FD222D">
        <w:rPr>
          <w:rFonts w:asciiTheme="majorEastAsia" w:eastAsiaTheme="majorEastAsia" w:hAnsiTheme="majorEastAsia" w:cs="Times New Roman" w:hint="eastAsia"/>
          <w:b w:val="0"/>
          <w:bCs w:val="0"/>
          <w:kern w:val="2"/>
          <w:sz w:val="30"/>
          <w:szCs w:val="30"/>
        </w:rPr>
        <w:t>“</w:t>
      </w:r>
      <w:r w:rsidR="00CF0654" w:rsidRPr="00FD222D">
        <w:rPr>
          <w:rFonts w:asciiTheme="majorEastAsia" w:eastAsiaTheme="majorEastAsia" w:hAnsiTheme="majorEastAsia" w:cs="Times New Roman"/>
          <w:b w:val="0"/>
          <w:bCs w:val="0"/>
          <w:kern w:val="2"/>
          <w:sz w:val="30"/>
          <w:szCs w:val="30"/>
        </w:rPr>
        <w:t>通信大数据行程卡</w:t>
      </w:r>
      <w:r w:rsidR="00CF0654" w:rsidRPr="00FD222D">
        <w:rPr>
          <w:rFonts w:asciiTheme="majorEastAsia" w:eastAsiaTheme="majorEastAsia" w:hAnsiTheme="majorEastAsia" w:cs="Times New Roman" w:hint="eastAsia"/>
          <w:b w:val="0"/>
          <w:bCs w:val="0"/>
          <w:kern w:val="2"/>
          <w:sz w:val="30"/>
          <w:szCs w:val="30"/>
        </w:rPr>
        <w:t>”</w:t>
      </w:r>
      <w:r w:rsidR="00CF0654" w:rsidRPr="00FD222D">
        <w:rPr>
          <w:rFonts w:asciiTheme="majorEastAsia" w:eastAsiaTheme="majorEastAsia" w:hAnsiTheme="majorEastAsia" w:cs="Times New Roman"/>
          <w:b w:val="0"/>
          <w:bCs w:val="0"/>
          <w:kern w:val="2"/>
          <w:sz w:val="30"/>
          <w:szCs w:val="30"/>
        </w:rPr>
        <w:t>，并于</w:t>
      </w:r>
      <w:r w:rsidR="00CF0654" w:rsidRPr="00FD222D">
        <w:rPr>
          <w:rFonts w:asciiTheme="majorEastAsia" w:eastAsiaTheme="majorEastAsia" w:hAnsiTheme="majorEastAsia" w:cs="Times New Roman" w:hint="eastAsia"/>
          <w:b w:val="0"/>
          <w:bCs w:val="0"/>
          <w:kern w:val="2"/>
          <w:sz w:val="30"/>
          <w:szCs w:val="30"/>
        </w:rPr>
        <w:t>首场考试</w:t>
      </w:r>
      <w:r w:rsidR="00CF0654" w:rsidRPr="00FD222D">
        <w:rPr>
          <w:rFonts w:asciiTheme="majorEastAsia" w:eastAsiaTheme="majorEastAsia" w:hAnsiTheme="majorEastAsia" w:cs="Times New Roman"/>
          <w:b w:val="0"/>
          <w:bCs w:val="0"/>
          <w:kern w:val="2"/>
          <w:sz w:val="30"/>
          <w:szCs w:val="30"/>
        </w:rPr>
        <w:t>考前48小时内进行新冠病毒核酸检测。注意做好自我健康监测管理，做好日体温测量、记录并进行健康状况监测，持续关注健康码状态，有异常情况的要及时报告考点所在州（市）</w:t>
      </w:r>
      <w:r w:rsidRPr="00FD222D">
        <w:rPr>
          <w:rFonts w:asciiTheme="majorEastAsia" w:eastAsiaTheme="majorEastAsia" w:hAnsiTheme="majorEastAsia" w:cs="Times New Roman" w:hint="eastAsia"/>
          <w:b w:val="0"/>
          <w:bCs w:val="0"/>
          <w:kern w:val="2"/>
          <w:sz w:val="30"/>
          <w:szCs w:val="30"/>
        </w:rPr>
        <w:t>卫生健康委疾控部门</w:t>
      </w:r>
      <w:r w:rsidR="00CF0654" w:rsidRPr="00FD222D">
        <w:rPr>
          <w:rFonts w:asciiTheme="majorEastAsia" w:eastAsiaTheme="majorEastAsia" w:hAnsiTheme="majorEastAsia" w:cs="Times New Roman"/>
          <w:b w:val="0"/>
          <w:bCs w:val="0"/>
          <w:kern w:val="2"/>
          <w:sz w:val="30"/>
          <w:szCs w:val="30"/>
        </w:rPr>
        <w:t>。</w:t>
      </w:r>
    </w:p>
    <w:p w:rsidR="00D517D6" w:rsidRPr="00FD222D" w:rsidRDefault="00F91141" w:rsidP="00FD222D">
      <w:pPr>
        <w:spacing w:line="579" w:lineRule="exact"/>
        <w:ind w:firstLineChars="150" w:firstLine="450"/>
        <w:rPr>
          <w:rFonts w:asciiTheme="majorEastAsia" w:eastAsiaTheme="majorEastAsia" w:hAnsiTheme="majorEastAsia" w:cs="Times New Roman"/>
          <w:sz w:val="30"/>
          <w:szCs w:val="30"/>
        </w:rPr>
      </w:pP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二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、考试当天，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应至少提前1小时到达考点。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进入考点前，应当主动出示本人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“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云南健康码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”“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通信大数据行程卡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”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信息，出具核酸检测阴性证明，并按要求主动接受体温测量。</w:t>
      </w:r>
    </w:p>
    <w:p w:rsidR="00D517D6" w:rsidRPr="00FD222D" w:rsidRDefault="00CF0654" w:rsidP="00FD222D">
      <w:pPr>
        <w:spacing w:line="579" w:lineRule="exact"/>
        <w:ind w:firstLineChars="200" w:firstLine="600"/>
        <w:rPr>
          <w:rFonts w:asciiTheme="majorEastAsia" w:eastAsiaTheme="majorEastAsia" w:hAnsiTheme="majorEastAsia" w:cs="Times New Roman"/>
          <w:sz w:val="30"/>
          <w:szCs w:val="30"/>
        </w:rPr>
      </w:pPr>
      <w:r w:rsidRPr="00FD222D">
        <w:rPr>
          <w:rFonts w:asciiTheme="majorEastAsia" w:eastAsiaTheme="majorEastAsia" w:hAnsiTheme="majorEastAsia" w:cs="Times New Roman"/>
          <w:sz w:val="30"/>
          <w:szCs w:val="30"/>
        </w:rPr>
        <w:t>（一）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“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云南健康码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”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和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“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通信大数据行程卡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”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均为绿码，现场测量体温正常（≤37.3℃），考前48小时内核酸检测结果为阴性的，可进入考点参加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考试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。体温异常（&gt;37.3℃）由驻点医疗防疫人员初步排查，可排除疑似新冠肺炎的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，经询问个人身体状况，能坚持考试者，由工作人员引导至备用考场进行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考试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。</w:t>
      </w:r>
    </w:p>
    <w:p w:rsidR="00D517D6" w:rsidRPr="00FD222D" w:rsidRDefault="00CF0654" w:rsidP="00FD222D">
      <w:pPr>
        <w:pStyle w:val="a3"/>
        <w:spacing w:line="520" w:lineRule="exact"/>
        <w:ind w:firstLineChars="200" w:firstLine="600"/>
        <w:rPr>
          <w:rFonts w:asciiTheme="majorEastAsia" w:eastAsiaTheme="majorEastAsia" w:hAnsiTheme="majorEastAsia" w:cs="Times New Roman"/>
          <w:color w:val="000000"/>
          <w:sz w:val="30"/>
          <w:szCs w:val="30"/>
        </w:rPr>
      </w:pPr>
      <w:r w:rsidRPr="00FD222D">
        <w:rPr>
          <w:rFonts w:asciiTheme="majorEastAsia" w:eastAsiaTheme="majorEastAsia" w:hAnsiTheme="majorEastAsia" w:cs="Times New Roman"/>
          <w:color w:val="000000"/>
          <w:sz w:val="30"/>
          <w:szCs w:val="30"/>
        </w:rPr>
        <w:t>（二）</w:t>
      </w:r>
      <w:r w:rsidRPr="00FD222D">
        <w:rPr>
          <w:rFonts w:asciiTheme="majorEastAsia" w:eastAsiaTheme="majorEastAsia" w:hAnsiTheme="majorEastAsia" w:cs="Times New Roman" w:hint="eastAsia"/>
          <w:color w:val="000000"/>
          <w:sz w:val="30"/>
          <w:szCs w:val="30"/>
        </w:rPr>
        <w:t>“</w:t>
      </w:r>
      <w:r w:rsidRPr="00FD222D">
        <w:rPr>
          <w:rFonts w:asciiTheme="majorEastAsia" w:eastAsiaTheme="majorEastAsia" w:hAnsiTheme="majorEastAsia" w:cs="Times New Roman"/>
          <w:color w:val="000000"/>
          <w:sz w:val="30"/>
          <w:szCs w:val="30"/>
        </w:rPr>
        <w:t>云南健康码</w:t>
      </w:r>
      <w:r w:rsidRPr="00FD222D">
        <w:rPr>
          <w:rFonts w:asciiTheme="majorEastAsia" w:eastAsiaTheme="majorEastAsia" w:hAnsiTheme="majorEastAsia" w:cs="Times New Roman" w:hint="eastAsia"/>
          <w:color w:val="000000"/>
          <w:sz w:val="30"/>
          <w:szCs w:val="30"/>
        </w:rPr>
        <w:t>”</w:t>
      </w:r>
      <w:r w:rsidRPr="00FD222D">
        <w:rPr>
          <w:rFonts w:asciiTheme="majorEastAsia" w:eastAsiaTheme="majorEastAsia" w:hAnsiTheme="majorEastAsia" w:cs="Times New Roman"/>
          <w:color w:val="000000"/>
          <w:sz w:val="30"/>
          <w:szCs w:val="30"/>
        </w:rPr>
        <w:t>为黄码</w:t>
      </w:r>
      <w:r w:rsidRPr="00FD222D">
        <w:rPr>
          <w:rFonts w:asciiTheme="majorEastAsia" w:eastAsiaTheme="majorEastAsia" w:hAnsiTheme="majorEastAsia" w:cs="Times New Roman" w:hint="eastAsia"/>
          <w:color w:val="000000"/>
          <w:sz w:val="30"/>
          <w:szCs w:val="30"/>
        </w:rPr>
        <w:t>，“</w:t>
      </w:r>
      <w:r w:rsidRPr="00FD222D">
        <w:rPr>
          <w:rFonts w:asciiTheme="majorEastAsia" w:eastAsiaTheme="majorEastAsia" w:hAnsiTheme="majorEastAsia" w:cs="Times New Roman"/>
          <w:color w:val="000000"/>
          <w:sz w:val="30"/>
          <w:szCs w:val="30"/>
        </w:rPr>
        <w:t>通信大数据行程卡</w:t>
      </w:r>
      <w:r w:rsidRPr="00FD222D">
        <w:rPr>
          <w:rFonts w:asciiTheme="majorEastAsia" w:eastAsiaTheme="majorEastAsia" w:hAnsiTheme="majorEastAsia" w:cs="Times New Roman" w:hint="eastAsia"/>
          <w:color w:val="000000"/>
          <w:sz w:val="30"/>
          <w:szCs w:val="30"/>
        </w:rPr>
        <w:t>”</w:t>
      </w:r>
      <w:r w:rsidRPr="00FD222D">
        <w:rPr>
          <w:rFonts w:asciiTheme="majorEastAsia" w:eastAsiaTheme="majorEastAsia" w:hAnsiTheme="majorEastAsia" w:cs="Times New Roman"/>
          <w:color w:val="000000"/>
          <w:sz w:val="30"/>
          <w:szCs w:val="30"/>
        </w:rPr>
        <w:t>显示</w:t>
      </w:r>
      <w:r w:rsidRPr="00FD222D">
        <w:rPr>
          <w:rFonts w:asciiTheme="majorEastAsia" w:eastAsiaTheme="majorEastAsia" w:hAnsiTheme="majorEastAsia" w:cs="Times New Roman" w:hint="eastAsia"/>
          <w:color w:val="000000"/>
          <w:sz w:val="30"/>
          <w:szCs w:val="30"/>
        </w:rPr>
        <w:t>到过</w:t>
      </w:r>
      <w:r w:rsidRPr="00FD222D">
        <w:rPr>
          <w:rFonts w:asciiTheme="majorEastAsia" w:eastAsiaTheme="majorEastAsia" w:hAnsiTheme="majorEastAsia" w:cs="Times New Roman"/>
          <w:color w:val="000000"/>
          <w:sz w:val="30"/>
          <w:szCs w:val="30"/>
        </w:rPr>
        <w:t>国内中风险地区的城市的</w:t>
      </w:r>
      <w:r w:rsidRPr="00FD222D">
        <w:rPr>
          <w:rFonts w:asciiTheme="majorEastAsia" w:eastAsiaTheme="majorEastAsia" w:hAnsiTheme="majorEastAsia" w:cs="Times New Roman" w:hint="eastAsia"/>
          <w:color w:val="000000"/>
          <w:sz w:val="30"/>
          <w:szCs w:val="30"/>
        </w:rPr>
        <w:t>应试</w:t>
      </w:r>
      <w:r w:rsidRPr="00FD222D">
        <w:rPr>
          <w:rFonts w:asciiTheme="majorEastAsia" w:eastAsiaTheme="majorEastAsia" w:hAnsiTheme="majorEastAsia" w:cs="Times New Roman"/>
          <w:color w:val="000000"/>
          <w:sz w:val="30"/>
          <w:szCs w:val="30"/>
        </w:rPr>
        <w:t>人员，须提供笔试前3天内2次（每次间隔不低于24小时）有效的核酸检测阴性证明，现场测量体温正常（≤37.3℃）可进入普通考场参加考试，未提供证明的</w:t>
      </w:r>
      <w:r w:rsidRPr="00FD222D">
        <w:rPr>
          <w:rFonts w:asciiTheme="majorEastAsia" w:eastAsiaTheme="majorEastAsia" w:hAnsiTheme="majorEastAsia" w:cs="Times New Roman" w:hint="eastAsia"/>
          <w:color w:val="000000"/>
          <w:sz w:val="30"/>
          <w:szCs w:val="30"/>
        </w:rPr>
        <w:t>应试</w:t>
      </w:r>
      <w:r w:rsidRPr="00FD222D">
        <w:rPr>
          <w:rFonts w:asciiTheme="majorEastAsia" w:eastAsiaTheme="majorEastAsia" w:hAnsiTheme="majorEastAsia" w:cs="Times New Roman"/>
          <w:color w:val="000000"/>
          <w:sz w:val="30"/>
          <w:szCs w:val="30"/>
        </w:rPr>
        <w:t>人员不得进入考点。体温异常（&gt;37.3℃）由驻点医疗防疫人员初步排查，可排除疑似新冠肺炎的</w:t>
      </w:r>
      <w:r w:rsidRPr="00FD222D">
        <w:rPr>
          <w:rFonts w:asciiTheme="majorEastAsia" w:eastAsiaTheme="majorEastAsia" w:hAnsiTheme="majorEastAsia" w:cs="Times New Roman" w:hint="eastAsia"/>
          <w:color w:val="000000"/>
          <w:sz w:val="30"/>
          <w:szCs w:val="30"/>
        </w:rPr>
        <w:t>应试</w:t>
      </w:r>
      <w:r w:rsidRPr="00FD222D">
        <w:rPr>
          <w:rFonts w:asciiTheme="majorEastAsia" w:eastAsiaTheme="majorEastAsia" w:hAnsiTheme="majorEastAsia" w:cs="Times New Roman"/>
          <w:color w:val="000000"/>
          <w:sz w:val="30"/>
          <w:szCs w:val="30"/>
        </w:rPr>
        <w:t>人员，经询问个人身体状况，能坚持考试者，由工作人员引导至备用考场进行笔试。</w:t>
      </w:r>
    </w:p>
    <w:p w:rsidR="00D517D6" w:rsidRPr="00FD222D" w:rsidRDefault="00CF0654" w:rsidP="00FD222D">
      <w:pPr>
        <w:spacing w:line="579" w:lineRule="exact"/>
        <w:ind w:firstLineChars="200" w:firstLine="600"/>
        <w:rPr>
          <w:rFonts w:asciiTheme="majorEastAsia" w:eastAsiaTheme="majorEastAsia" w:hAnsiTheme="majorEastAsia" w:cs="Times New Roman"/>
          <w:sz w:val="30"/>
          <w:szCs w:val="30"/>
        </w:rPr>
      </w:pPr>
      <w:r w:rsidRPr="00FD222D">
        <w:rPr>
          <w:rFonts w:asciiTheme="majorEastAsia" w:eastAsiaTheme="majorEastAsia" w:hAnsiTheme="majorEastAsia" w:cs="Times New Roman"/>
          <w:sz w:val="30"/>
          <w:szCs w:val="30"/>
        </w:rPr>
        <w:lastRenderedPageBreak/>
        <w:t>（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三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）近一个月内有境外旅居史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且“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云南健康码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”为绿码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的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，须提供14天有效的集中医学隔离观察证明和7天有效居家隔离观察证明、考试前3天内2次（每次间隔不低于24小时）有效的核酸检测阴性证明，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且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现场测量体温正常（≤37.3℃）可进入普通考场参加考试，未提供证明的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不得进入考点。体温异常（&gt;37.3℃）由驻点医疗防疫人员初步排查，可排除疑似新冠肺炎的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，经询问个人身体状况，能坚持考试者，由工作人员引导至备用考场进行考试。</w:t>
      </w:r>
    </w:p>
    <w:p w:rsidR="00D517D6" w:rsidRPr="00FD222D" w:rsidRDefault="00CF0654" w:rsidP="00FD222D">
      <w:pPr>
        <w:spacing w:line="579" w:lineRule="exact"/>
        <w:ind w:firstLineChars="200" w:firstLine="600"/>
        <w:rPr>
          <w:rFonts w:asciiTheme="majorEastAsia" w:eastAsiaTheme="majorEastAsia" w:hAnsiTheme="majorEastAsia" w:cs="Times New Roman"/>
          <w:sz w:val="30"/>
          <w:szCs w:val="30"/>
        </w:rPr>
      </w:pPr>
      <w:r w:rsidRPr="00FD222D">
        <w:rPr>
          <w:rFonts w:asciiTheme="majorEastAsia" w:eastAsiaTheme="majorEastAsia" w:hAnsiTheme="majorEastAsia" w:cs="Times New Roman"/>
          <w:sz w:val="30"/>
          <w:szCs w:val="30"/>
        </w:rPr>
        <w:t>（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四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）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“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云南健康码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”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为红码的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不得进入考点。</w:t>
      </w:r>
    </w:p>
    <w:p w:rsidR="00D517D6" w:rsidRPr="00FD222D" w:rsidRDefault="00CF0654" w:rsidP="00FD222D">
      <w:pPr>
        <w:spacing w:line="579" w:lineRule="exact"/>
        <w:ind w:firstLineChars="200" w:firstLine="600"/>
        <w:rPr>
          <w:rFonts w:asciiTheme="majorEastAsia" w:eastAsiaTheme="majorEastAsia" w:hAnsiTheme="majorEastAsia" w:cs="Times New Roman"/>
          <w:sz w:val="30"/>
          <w:szCs w:val="30"/>
        </w:rPr>
      </w:pP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（五）未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出具核酸检测阴性证明的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，不得进入考点。</w:t>
      </w:r>
    </w:p>
    <w:p w:rsidR="00D517D6" w:rsidRPr="00FD222D" w:rsidRDefault="00CF0654" w:rsidP="00FD222D">
      <w:pPr>
        <w:spacing w:line="579" w:lineRule="exact"/>
        <w:ind w:firstLineChars="200" w:firstLine="600"/>
        <w:rPr>
          <w:rFonts w:asciiTheme="majorEastAsia" w:eastAsiaTheme="majorEastAsia" w:hAnsiTheme="majorEastAsia" w:cs="Times New Roman"/>
          <w:sz w:val="30"/>
          <w:szCs w:val="30"/>
        </w:rPr>
      </w:pPr>
      <w:r w:rsidRPr="00FD222D">
        <w:rPr>
          <w:rFonts w:asciiTheme="majorEastAsia" w:eastAsiaTheme="majorEastAsia" w:hAnsiTheme="majorEastAsia" w:cs="Times New Roman"/>
          <w:sz w:val="30"/>
          <w:szCs w:val="30"/>
        </w:rPr>
        <w:t>（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六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）身体有其他异常情况的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，需配合驻点医疗防疫人员做好健康风险研判，经驻点医疗防疫人员现场排查，不能排除新冠肺炎的，一律由负压救护车转运至定点医院就诊排查。</w:t>
      </w:r>
    </w:p>
    <w:p w:rsidR="00D517D6" w:rsidRPr="00FD222D" w:rsidRDefault="00CF0654" w:rsidP="00FD222D">
      <w:pPr>
        <w:pStyle w:val="9"/>
        <w:ind w:left="0" w:firstLineChars="200" w:firstLine="600"/>
        <w:rPr>
          <w:rFonts w:asciiTheme="majorEastAsia" w:eastAsiaTheme="majorEastAsia" w:hAnsiTheme="majorEastAsia" w:cs="Times New Roman"/>
          <w:sz w:val="30"/>
          <w:szCs w:val="30"/>
        </w:rPr>
      </w:pP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（七）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25个边境县（市）的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，考试前7天内尽量减少外出，不前往抵边乡镇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；</w:t>
      </w:r>
      <w:bookmarkStart w:id="0" w:name="_GoBack"/>
      <w:bookmarkEnd w:id="0"/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参加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考试往返途中不得乘坐公共交通工具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；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提供笔试前7天内2次（最近一次检测应在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首场考试</w:t>
      </w:r>
      <w:r w:rsidRPr="00FD222D">
        <w:rPr>
          <w:rFonts w:asciiTheme="majorEastAsia" w:eastAsiaTheme="majorEastAsia" w:hAnsiTheme="majorEastAsia" w:cs="Times New Roman"/>
          <w:sz w:val="30"/>
          <w:szCs w:val="30"/>
        </w:rPr>
        <w:t>考前48小时内）有效的核酸检测阴性证明。</w:t>
      </w:r>
    </w:p>
    <w:p w:rsidR="00D517D6" w:rsidRPr="00FD222D" w:rsidRDefault="00F91141" w:rsidP="00FD222D">
      <w:pPr>
        <w:spacing w:line="579" w:lineRule="exact"/>
        <w:ind w:firstLineChars="200" w:firstLine="600"/>
        <w:rPr>
          <w:rFonts w:asciiTheme="majorEastAsia" w:eastAsiaTheme="majorEastAsia" w:hAnsiTheme="majorEastAsia" w:cs="Times New Roman"/>
          <w:sz w:val="30"/>
          <w:szCs w:val="30"/>
        </w:rPr>
      </w:pP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三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、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自备一次性医用口罩，赴考时如乘坐公共交通工具，需要全程佩戴口罩，可佩戴一次性手套，并做好手部卫生，同时注意保持安全社交距离。</w:t>
      </w:r>
    </w:p>
    <w:p w:rsidR="00D517D6" w:rsidRPr="00FD222D" w:rsidRDefault="00F91141" w:rsidP="00FD222D">
      <w:pPr>
        <w:spacing w:line="579" w:lineRule="exact"/>
        <w:ind w:firstLineChars="200" w:firstLine="600"/>
        <w:rPr>
          <w:rFonts w:asciiTheme="majorEastAsia" w:eastAsiaTheme="majorEastAsia" w:hAnsiTheme="majorEastAsia" w:cs="Times New Roman"/>
          <w:sz w:val="30"/>
          <w:szCs w:val="30"/>
        </w:rPr>
      </w:pP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四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、考试期间，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要自觉维护考试秩序，与其他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保持安全社交距离，服从现场工作人员安排，考试结束后按规定有序离场。</w:t>
      </w:r>
    </w:p>
    <w:p w:rsidR="00D517D6" w:rsidRPr="00FD222D" w:rsidRDefault="00F91141" w:rsidP="00FD222D">
      <w:pPr>
        <w:spacing w:line="579" w:lineRule="exact"/>
        <w:ind w:firstLineChars="200" w:firstLine="600"/>
        <w:rPr>
          <w:rFonts w:asciiTheme="majorEastAsia" w:eastAsiaTheme="majorEastAsia" w:hAnsiTheme="majorEastAsia" w:cs="Times New Roman"/>
          <w:sz w:val="30"/>
          <w:szCs w:val="30"/>
        </w:rPr>
      </w:pP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五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、对考前或考试过程中出现身体状况异常，经复测复查确有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lastRenderedPageBreak/>
        <w:t>发热或呼吸道异常症状的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，由驻点医疗防疫人员进行个案预判，具备继续考试条件的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转移至备用考场考试。对不能排除新冠肺炎的，一律由负压救护车转运至定点医院就诊排查。</w:t>
      </w:r>
    </w:p>
    <w:p w:rsidR="00D517D6" w:rsidRPr="00FD222D" w:rsidRDefault="00F91141" w:rsidP="00FD222D">
      <w:pPr>
        <w:spacing w:line="579" w:lineRule="exact"/>
        <w:ind w:firstLineChars="200" w:firstLine="600"/>
        <w:rPr>
          <w:rFonts w:asciiTheme="majorEastAsia" w:eastAsiaTheme="majorEastAsia" w:hAnsiTheme="majorEastAsia" w:cs="Times New Roman"/>
          <w:sz w:val="30"/>
          <w:szCs w:val="30"/>
        </w:rPr>
      </w:pP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六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、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如因有相关旅居史、密切接触史等流行病学史被集中隔离，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考试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当天无法到达考点的，视为主动放弃考试资格。</w:t>
      </w:r>
    </w:p>
    <w:p w:rsidR="00D517D6" w:rsidRPr="00FD222D" w:rsidRDefault="00F91141" w:rsidP="00FD222D">
      <w:pPr>
        <w:spacing w:line="579" w:lineRule="exact"/>
        <w:ind w:firstLineChars="200" w:firstLine="600"/>
        <w:rPr>
          <w:rFonts w:asciiTheme="majorEastAsia" w:eastAsiaTheme="majorEastAsia" w:hAnsiTheme="majorEastAsia" w:cs="Times New Roman"/>
          <w:sz w:val="30"/>
          <w:szCs w:val="30"/>
        </w:rPr>
      </w:pP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七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、请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注意个人防护，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进入考点内，除核验信息时须配合摘下口罩以外，考试全程均应佩戴一次性医用口罩。</w:t>
      </w:r>
    </w:p>
    <w:p w:rsidR="00D517D6" w:rsidRPr="00FD222D" w:rsidRDefault="00F91141" w:rsidP="00FD222D">
      <w:pPr>
        <w:spacing w:line="579" w:lineRule="exact"/>
        <w:ind w:firstLineChars="200" w:firstLine="600"/>
        <w:rPr>
          <w:rFonts w:asciiTheme="majorEastAsia" w:eastAsiaTheme="majorEastAsia" w:hAnsiTheme="majorEastAsia" w:cs="Times New Roman"/>
          <w:sz w:val="30"/>
          <w:szCs w:val="30"/>
        </w:rPr>
      </w:pP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八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、因疫情存在动态变化，疫情防控工作要求也将作出相应调整。如考试前出现新的疫情变化，将通过</w:t>
      </w: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云南人才市场网站（www.ynhr.com）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发布补充公告，进一步明确疫情防控要求，请广大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密切关注。</w:t>
      </w:r>
    </w:p>
    <w:p w:rsidR="00D517D6" w:rsidRPr="00FD222D" w:rsidRDefault="00F91141" w:rsidP="00FD222D">
      <w:pPr>
        <w:spacing w:line="579" w:lineRule="exact"/>
        <w:ind w:firstLineChars="200" w:firstLine="600"/>
        <w:rPr>
          <w:rFonts w:asciiTheme="majorEastAsia" w:eastAsiaTheme="majorEastAsia" w:hAnsiTheme="majorEastAsia" w:cs="Times New Roman"/>
          <w:sz w:val="30"/>
          <w:szCs w:val="30"/>
        </w:rPr>
      </w:pPr>
      <w:r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九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、</w:t>
      </w:r>
      <w:r w:rsidR="00CF0654" w:rsidRPr="00FD222D">
        <w:rPr>
          <w:rFonts w:asciiTheme="majorEastAsia" w:eastAsiaTheme="majorEastAsia" w:hAnsiTheme="majorEastAsia" w:cs="Times New Roman" w:hint="eastAsia"/>
          <w:sz w:val="30"/>
          <w:szCs w:val="30"/>
        </w:rPr>
        <w:t>应试人员</w:t>
      </w:r>
      <w:r w:rsidR="00CF0654" w:rsidRPr="00FD222D">
        <w:rPr>
          <w:rFonts w:asciiTheme="majorEastAsia" w:eastAsiaTheme="majorEastAsia" w:hAnsiTheme="majorEastAsia" w:cs="Times New Roman"/>
          <w:sz w:val="30"/>
          <w:szCs w:val="30"/>
        </w:rPr>
        <w:t>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 w:rsidR="00FD222D" w:rsidRDefault="00FD222D" w:rsidP="00FD222D">
      <w:pPr>
        <w:spacing w:line="579" w:lineRule="exact"/>
        <w:ind w:right="640" w:firstLineChars="1750" w:firstLine="56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FD222D" w:rsidRDefault="00FD222D" w:rsidP="00FD222D">
      <w:pPr>
        <w:spacing w:line="579" w:lineRule="exact"/>
        <w:ind w:right="640" w:firstLineChars="1750" w:firstLine="56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FD222D" w:rsidRDefault="00FD222D" w:rsidP="00FD222D">
      <w:pPr>
        <w:spacing w:line="579" w:lineRule="exact"/>
        <w:ind w:right="640" w:firstLineChars="1750" w:firstLine="56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FD222D" w:rsidRDefault="00FD222D" w:rsidP="00FD222D">
      <w:pPr>
        <w:spacing w:line="579" w:lineRule="exact"/>
        <w:ind w:right="640" w:firstLineChars="1750" w:firstLine="56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FD222D" w:rsidRDefault="00FD222D" w:rsidP="00FD222D">
      <w:pPr>
        <w:spacing w:line="579" w:lineRule="exact"/>
        <w:ind w:right="640" w:firstLineChars="1750" w:firstLine="56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FD222D" w:rsidRDefault="00FD222D" w:rsidP="00FD222D">
      <w:pPr>
        <w:spacing w:line="579" w:lineRule="exact"/>
        <w:ind w:right="640" w:firstLineChars="1750" w:firstLine="56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D517D6" w:rsidRPr="00FD222D" w:rsidRDefault="00F91141" w:rsidP="00FD222D">
      <w:pPr>
        <w:spacing w:line="579" w:lineRule="exact"/>
        <w:ind w:right="640" w:firstLineChars="1750" w:firstLine="5600"/>
        <w:rPr>
          <w:rFonts w:asciiTheme="majorEastAsia" w:eastAsiaTheme="majorEastAsia" w:hAnsiTheme="majorEastAsia" w:cs="Times New Roman"/>
          <w:sz w:val="32"/>
          <w:szCs w:val="32"/>
        </w:rPr>
      </w:pPr>
      <w:r w:rsidRPr="00FD222D">
        <w:rPr>
          <w:rFonts w:asciiTheme="majorEastAsia" w:eastAsiaTheme="majorEastAsia" w:hAnsiTheme="majorEastAsia" w:cs="Times New Roman" w:hint="eastAsia"/>
          <w:sz w:val="32"/>
          <w:szCs w:val="32"/>
        </w:rPr>
        <w:t>云南人才市场</w:t>
      </w:r>
      <w:r w:rsidR="00CF0654" w:rsidRPr="00FD222D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</w:t>
      </w:r>
    </w:p>
    <w:p w:rsidR="00D517D6" w:rsidRPr="00FD222D" w:rsidRDefault="00CF0654" w:rsidP="00F91141">
      <w:pPr>
        <w:spacing w:line="579" w:lineRule="exact"/>
        <w:ind w:firstLineChars="1650" w:firstLine="5280"/>
        <w:rPr>
          <w:rFonts w:asciiTheme="majorEastAsia" w:eastAsiaTheme="majorEastAsia" w:hAnsiTheme="majorEastAsia" w:cs="Times New Roman"/>
          <w:sz w:val="32"/>
          <w:szCs w:val="32"/>
        </w:rPr>
      </w:pPr>
      <w:r w:rsidRPr="00FD222D">
        <w:rPr>
          <w:rFonts w:asciiTheme="majorEastAsia" w:eastAsiaTheme="majorEastAsia" w:hAnsiTheme="majorEastAsia" w:cs="Times New Roman" w:hint="eastAsia"/>
          <w:sz w:val="32"/>
          <w:szCs w:val="32"/>
        </w:rPr>
        <w:t>2021年</w:t>
      </w:r>
      <w:r w:rsidR="004A2F2E">
        <w:rPr>
          <w:rFonts w:asciiTheme="majorEastAsia" w:eastAsiaTheme="majorEastAsia" w:hAnsiTheme="majorEastAsia" w:cs="Times New Roman" w:hint="eastAsia"/>
          <w:sz w:val="32"/>
          <w:szCs w:val="32"/>
        </w:rPr>
        <w:t>10</w:t>
      </w:r>
      <w:r w:rsidRPr="00FD222D">
        <w:rPr>
          <w:rFonts w:asciiTheme="majorEastAsia" w:eastAsiaTheme="majorEastAsia" w:hAnsiTheme="majorEastAsia" w:cs="Times New Roman" w:hint="eastAsia"/>
          <w:sz w:val="32"/>
          <w:szCs w:val="32"/>
        </w:rPr>
        <w:t>月1</w:t>
      </w:r>
      <w:r w:rsidR="004A2F2E">
        <w:rPr>
          <w:rFonts w:asciiTheme="majorEastAsia" w:eastAsiaTheme="majorEastAsia" w:hAnsiTheme="majorEastAsia" w:cs="Times New Roman" w:hint="eastAsia"/>
          <w:sz w:val="32"/>
          <w:szCs w:val="32"/>
        </w:rPr>
        <w:t>2</w:t>
      </w:r>
      <w:r w:rsidRPr="00FD222D">
        <w:rPr>
          <w:rFonts w:asciiTheme="majorEastAsia" w:eastAsiaTheme="majorEastAsia" w:hAnsiTheme="majorEastAsia" w:cs="Times New Roman" w:hint="eastAsia"/>
          <w:sz w:val="32"/>
          <w:szCs w:val="32"/>
        </w:rPr>
        <w:t>日</w:t>
      </w:r>
    </w:p>
    <w:sectPr w:rsidR="00D517D6" w:rsidRPr="00FD222D" w:rsidSect="00FD222D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9B" w:rsidRDefault="001B719B" w:rsidP="004A2F2E">
      <w:r>
        <w:separator/>
      </w:r>
    </w:p>
  </w:endnote>
  <w:endnote w:type="continuationSeparator" w:id="0">
    <w:p w:rsidR="001B719B" w:rsidRDefault="001B719B" w:rsidP="004A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9B" w:rsidRDefault="001B719B" w:rsidP="004A2F2E">
      <w:r>
        <w:separator/>
      </w:r>
    </w:p>
  </w:footnote>
  <w:footnote w:type="continuationSeparator" w:id="0">
    <w:p w:rsidR="001B719B" w:rsidRDefault="001B719B" w:rsidP="004A2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A511C3"/>
    <w:rsid w:val="001B719B"/>
    <w:rsid w:val="00401446"/>
    <w:rsid w:val="004A2F2E"/>
    <w:rsid w:val="008B7F6A"/>
    <w:rsid w:val="00A05FD3"/>
    <w:rsid w:val="00A5319E"/>
    <w:rsid w:val="00B34EA5"/>
    <w:rsid w:val="00CF0654"/>
    <w:rsid w:val="00D517D6"/>
    <w:rsid w:val="00F91141"/>
    <w:rsid w:val="00FD222D"/>
    <w:rsid w:val="0514333F"/>
    <w:rsid w:val="08A511C3"/>
    <w:rsid w:val="0A094AAD"/>
    <w:rsid w:val="0B22714E"/>
    <w:rsid w:val="0B626F85"/>
    <w:rsid w:val="113D540D"/>
    <w:rsid w:val="132539C2"/>
    <w:rsid w:val="152736F5"/>
    <w:rsid w:val="19A33096"/>
    <w:rsid w:val="19D11BA9"/>
    <w:rsid w:val="1A587329"/>
    <w:rsid w:val="1E7403E9"/>
    <w:rsid w:val="236D3BCF"/>
    <w:rsid w:val="25914CA4"/>
    <w:rsid w:val="26067994"/>
    <w:rsid w:val="266229EB"/>
    <w:rsid w:val="26733DA0"/>
    <w:rsid w:val="268F783D"/>
    <w:rsid w:val="28D74B94"/>
    <w:rsid w:val="295462EC"/>
    <w:rsid w:val="2D8930B8"/>
    <w:rsid w:val="30855EDD"/>
    <w:rsid w:val="33525AFD"/>
    <w:rsid w:val="34650E14"/>
    <w:rsid w:val="3AB35BA6"/>
    <w:rsid w:val="3BB2630C"/>
    <w:rsid w:val="3FF90D29"/>
    <w:rsid w:val="4A9D663C"/>
    <w:rsid w:val="4ABE0B3A"/>
    <w:rsid w:val="4ECF3D03"/>
    <w:rsid w:val="52520558"/>
    <w:rsid w:val="618635AE"/>
    <w:rsid w:val="63CA099C"/>
    <w:rsid w:val="656C0100"/>
    <w:rsid w:val="67684520"/>
    <w:rsid w:val="6D3E3D12"/>
    <w:rsid w:val="7979488F"/>
    <w:rsid w:val="7A227F7B"/>
    <w:rsid w:val="7A94370C"/>
    <w:rsid w:val="7B8F457D"/>
    <w:rsid w:val="7E750D91"/>
    <w:rsid w:val="7FA3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9"/>
    <w:qFormat/>
    <w:rsid w:val="00D517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B34E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toc 9"/>
    <w:basedOn w:val="a"/>
    <w:next w:val="a"/>
    <w:qFormat/>
    <w:rsid w:val="00D517D6"/>
    <w:pPr>
      <w:ind w:left="3360"/>
    </w:pPr>
  </w:style>
  <w:style w:type="paragraph" w:styleId="a3">
    <w:name w:val="Plain Text"/>
    <w:basedOn w:val="a"/>
    <w:next w:val="9"/>
    <w:qFormat/>
    <w:rsid w:val="00D517D6"/>
    <w:rPr>
      <w:rFonts w:ascii="宋体" w:eastAsia="宋体" w:cs="Courier New"/>
      <w:szCs w:val="21"/>
    </w:rPr>
  </w:style>
  <w:style w:type="character" w:customStyle="1" w:styleId="1Char">
    <w:name w:val="标题 1 Char"/>
    <w:basedOn w:val="a0"/>
    <w:link w:val="1"/>
    <w:uiPriority w:val="9"/>
    <w:rsid w:val="00B34EA5"/>
    <w:rPr>
      <w:rFonts w:ascii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rsid w:val="004A2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2F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A2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2F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2021-08-25T07:39:00Z</cp:lastPrinted>
  <dcterms:created xsi:type="dcterms:W3CDTF">2021-09-09T09:45:00Z</dcterms:created>
  <dcterms:modified xsi:type="dcterms:W3CDTF">2021-10-12T01:08:00Z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